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                 Технологическая карта урока музыки.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ahoma" w:eastAsia="Times New Roman" w:hAnsi="Tahoma" w:cs="Tahoma"/>
          <w:color w:val="000000"/>
          <w:sz w:val="28"/>
          <w:szCs w:val="28"/>
        </w:rPr>
        <w:t xml:space="preserve">Учитель музыки : </w:t>
      </w:r>
      <w:proofErr w:type="spellStart"/>
      <w:r>
        <w:rPr>
          <w:rFonts w:ascii="Tahoma" w:eastAsia="Times New Roman" w:hAnsi="Tahoma" w:cs="Tahoma"/>
          <w:color w:val="000000"/>
          <w:sz w:val="28"/>
          <w:szCs w:val="28"/>
        </w:rPr>
        <w:t>Бочарова</w:t>
      </w:r>
      <w:proofErr w:type="spellEnd"/>
      <w:r>
        <w:rPr>
          <w:rFonts w:ascii="Tahoma" w:eastAsia="Times New Roman" w:hAnsi="Tahoma" w:cs="Tahoma"/>
          <w:color w:val="000000"/>
          <w:sz w:val="28"/>
          <w:szCs w:val="28"/>
        </w:rPr>
        <w:t xml:space="preserve"> </w:t>
      </w:r>
      <w:r w:rsidR="006E2C33">
        <w:rPr>
          <w:rFonts w:ascii="Tahoma" w:eastAsia="Times New Roman" w:hAnsi="Tahoma" w:cs="Tahoma"/>
          <w:color w:val="000000"/>
          <w:sz w:val="28"/>
          <w:szCs w:val="28"/>
        </w:rPr>
        <w:t>Ирина Викторовна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Класс: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1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Авторы программы:</w:t>
      </w:r>
      <w:r>
        <w:rPr>
          <w:rFonts w:ascii="Tahoma" w:eastAsia="Times New Roman" w:hAnsi="Tahoma" w:cs="Tahoma"/>
          <w:color w:val="000000"/>
          <w:sz w:val="20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Г.П.Сергеева, Е.Д.Критская, Т. С.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Шмагина</w:t>
      </w:r>
      <w:proofErr w:type="spellEnd"/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Тема урока: «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Поэт, художник, композитор»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Цель урока: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формировать представление о музыкальной культуре, как неотъемлемой части духовной культуры человека; с помощью разнообразной деятельности на уроке подвести учащихся к осознанию связи всех видов искусства; показать особенности изображения одного явления в произведениях поэта, художника, композитора.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Задачи урока: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Образовательные: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разобрать понятия: поэт, художник, композитор, способы создания ими произведений искусства; научить «видеть» музыку, «слышать» живопись, «рисовать» стихи; учить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чисто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интонировать, правильно формировать звуки, петь в коллективе.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lastRenderedPageBreak/>
        <w:t>Развивающие: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развитие логического мышления и творческих способностей.</w:t>
      </w:r>
      <w:proofErr w:type="gramEnd"/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Воспитательные: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воспитание эмоциональной отзывчивости на музыку; создание условий, способствующих развитию эстетического вкуса, интереса и любви к разным видам искусств.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7"/>
          <w:szCs w:val="27"/>
          <w:u w:val="single"/>
        </w:rPr>
        <w:t>Коммуникативные</w:t>
      </w:r>
      <w:proofErr w:type="gramEnd"/>
      <w:r>
        <w:rPr>
          <w:rFonts w:ascii="Times New Roman" w:eastAsia="Times New Roman" w:hAnsi="Times New Roman" w:cs="Times New Roman"/>
          <w:color w:val="333333"/>
          <w:sz w:val="27"/>
          <w:szCs w:val="27"/>
          <w:u w:val="single"/>
        </w:rPr>
        <w:t>: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 умение работать в коллективе; ценить работу других учащихся; оценивать правильность выполняемых действий.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u w:val="single"/>
        </w:rPr>
        <w:t>Личностные:</w:t>
      </w:r>
      <w:r>
        <w:rPr>
          <w:rFonts w:ascii="Times New Roman" w:eastAsia="Times New Roman" w:hAnsi="Times New Roman" w:cs="Times New Roman"/>
          <w:color w:val="333333"/>
          <w:sz w:val="27"/>
        </w:rPr>
        <w:t> </w:t>
      </w:r>
      <w:r>
        <w:rPr>
          <w:rFonts w:ascii="Times New Roman" w:eastAsia="Times New Roman" w:hAnsi="Times New Roman" w:cs="Times New Roman"/>
          <w:color w:val="333333"/>
          <w:sz w:val="27"/>
          <w:szCs w:val="27"/>
        </w:rPr>
        <w:t>овладение художественными умениями и навыками в процессе творческой деятельности; развитие ассоциативного мышления и творческого воображения.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Формируемые УУД: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-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личностные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смыслообразование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нравственно-этическая ориентация. 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-познавательные: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осуществлять поиск необходимой информации;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осознанное и произвольное построение речевого высказывания в устной форме; классификация объектов по выделенным признакам.</w:t>
      </w:r>
      <w:proofErr w:type="gramEnd"/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-регулятивные: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выполнять учебные действия в качестве слушателя и исполнителя.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-коммуникативные: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уметь полно и четко выражать свои мысли;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ставить вопросы; обращаться за помощью, слушать собеседника, воспринимать произведения искусств и мнение других людей об этих произведениях.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Тип урока: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урок формирования новых знаний.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Необходимое оборудование: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Фортепиано, компьютер, проектор.</w:t>
      </w:r>
      <w:r>
        <w:rPr>
          <w:rFonts w:ascii="Tahoma" w:eastAsia="Times New Roman" w:hAnsi="Tahoma" w:cs="Tahoma"/>
          <w:color w:val="000000"/>
          <w:sz w:val="18"/>
          <w:szCs w:val="18"/>
        </w:rPr>
        <w:br/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Ход урока.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1. Организационный этап.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Дети входят в класс под музыку. Музыкальное приветствие.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2. Постановка цели и задачи урока.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Мотивация учебной деятельности.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- Ребята! Сегодня мы на уроке не одни – у нас гости! Посмотрите на экран! Давайте попробуем догадаться, кто они такие?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 (поэт, композитор, художник).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Верно! Именно о них мы с вами сегодня и будем говорить!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(На экране появляется тема урока)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3.Актуализация знаний.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- Скажите, пожалуйста, чем занимаются эти люди?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Молодцы! Все эти люди создают произведения искусства: пишут стихи, картины, сочиняют музыку. И для этого каждый из них использует свой «инструмент». Посмотрите на экран и выберите для каждого из них подходящее слово.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 (поэт - слова, композитор - звуки, художник – краски).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Ребята! Как вы считаете, может ли поэт «нарисовать» словами пейзаж? Или композитор звуками «рассказать» о чем-то? А может художник изобразит на картине журчание ручья или пение птиц?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Сегодня мы узнаем, можно ли «услышать» картины, «увидеть» музыкальные произведения и «нарисовать» стихи!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Для этого наши гости приготовили нам свои произведения – все они имеют одну тему!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4. Первичное усвоение новых знаний.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Посмотрите, пожалуйста, на экран. Что перед нами изображено?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 (картина, пейзаж, природа).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Эту картину нам подарил очень известный русский художник – Шишкин. Посмотрите внимательно. Как вы думаете, какое время суток изображено на картине? Какое настроение передает эта работа художника? Какие краски он использовал для ее создания?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 (учитель помогает найти нужные слова и направляет ответы учащихся).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Очень хорошо! Эта картина называется «Туманное утро». Скажите, глядя на эту картину, какие звуки мы можем услышать?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У. – Несмотря на то, что картина не умеет петь или говорить, мы все же можем ее «услышать» - представить дуновение ветра, шелест листвы, журчание воды и еще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очень много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звуков!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А теперь давайте посмотрим, как говорит про утро поэт. Внимательно послушайте отрывок стихотворения (учитель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выразительно читает отрывок стихотворения «Утро» И. З. Сурикова):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Ярко светит зорька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 небе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голубом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Тихо всходит солнце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Над большим селом.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 сверкает поле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Утренней росой,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Точно изумрудом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Или бирюзой.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Вы уже поняли, что все произведения у нас про утро. Скажите, пожалуйста, какое настроение передает это стихотворение?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Теперь посмотрите на слова и ответьте – использовал ли поэт в стихотворении краски?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У. –Ребята, а после прочтения этого стихотворения мы сможем нарисовать пейзаж? Какими красками будем пользоваться? Что будет на нашей картине?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Физкультминутка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ожет быть любая по желанию учителя)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Давайте теперь представим, что мы сами на природе: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Солнце яркое встает (медленно поднимаем руки вверх)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Нам привет передает (наверху машем руками – только кистями)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Льется быстрая речушка -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Будто песенки поет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уки опускаем, внизу изображаем движение воды)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На горе стоит лесок (круговые движения руками)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Он не низок, не высок (присесть, встать, руки вверх)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Удивительная птица (соединить большие пальцы, остальными помахать, изображая крылья)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Подает нам голосок (глаза и руки вверх, потянуться).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- А теперь давайте посмотрим, что нам приготовил наш последний гость. Кто он?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 (композитор).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Напомните мне, что он использует для создания музыкальных произведений?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 (звуки).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Верно! Давайте посмотрим, какое утро получилось у композитора Эдварда Грига! Слушайте внимательно!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Звучит произведение Э. Грига «Утро».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Что вы можете сказать про эту музыку – можно ли услышать здесь именно начало дня, пробуждение природы? Какую картину вы представили в своем воображении?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Давайте выберем слова, которые подходят к описанию этой музыки.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На экране появляются разные слова, учащиеся выбирают и по очереди называют подходящие.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У. – Очень хорошо. А сейчас мы побудем в роли художника – под музыку будем рисовать пейзаж. Нужно постараться нарисовать его таким же, как он звучит у композитора.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Звучит произведение Э. Грига «Утро». Дети рисуют под музыку.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5.Первичная проверка понимания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Ребята! Давайте теперь подумаем, что общего между этими произведениями: картиной, стихотворением, музыкальной пьесой?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Ответы учащихся (все эти произведения говорят об одном времени суток, показывают красоту природы, описывая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их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используем похожие или одинаковые слова).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А в чем же отличия?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 (относятся к разным видам искусств, картину мы видим глазами, музыку слышим, стихи – читаем).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6. Первичное закрепление.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У. – Мы с вами сегодня поняли, что поэзия, музыка и живопись тесно связаны друг с другом! И на один сюжет или тему можно написать и стихи, и картины, 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музыкальные произведения! И они будут обязательно отличаться, но и иметь что-то общее. А как вам кажется, кому их наших сегодняшних гостей лучше всего удалось изобразить утро?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 (они все хорошо это сделали, но каждый по-своему).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А сейчас мы с вами объединим все 3 вида искусств – в одной песне! В песне есть музыка, есть стихи, а поется в ней про художника!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Вокально-хоровая работа.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Разучивание песни «Песенка юного художника» из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ф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«Маша и медведь» (песня может быть заменена по желанию учителя).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7.Информация о домашнем задании, инструктаж по его выполнению.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Сегодня мы побывали на месте художников – попробовали нарисовать наши впечатления от музыки! А дома попробуйте побывать на месте поэтов – сочините небольшое стихотворение (4 строчки, можно и больше) на любую тему! (если не получается самостоятельно - можно попросить о помощи родных). Это будет вашим домашним заданием.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8. Рефлексия (подведение итогов занятия)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У. – Наш урок подошел к концу! Скажите, что вам больше всего понравилось на уроке?</w:t>
      </w:r>
    </w:p>
    <w:p w:rsid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учащихся.</w:t>
      </w:r>
    </w:p>
    <w:p w:rsidR="002230A0" w:rsidRP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230A0">
        <w:rPr>
          <w:rFonts w:ascii="Times New Roman" w:eastAsia="Times New Roman" w:hAnsi="Times New Roman" w:cs="Times New Roman"/>
          <w:color w:val="000000"/>
          <w:sz w:val="27"/>
          <w:szCs w:val="27"/>
        </w:rPr>
        <w:t>У. – Что нового вы сегодня узнали?</w:t>
      </w:r>
    </w:p>
    <w:p w:rsidR="002230A0" w:rsidRP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230A0">
        <w:rPr>
          <w:rFonts w:ascii="Times New Roman" w:eastAsia="Times New Roman" w:hAnsi="Times New Roman" w:cs="Times New Roman"/>
          <w:color w:val="000000"/>
          <w:sz w:val="27"/>
          <w:szCs w:val="27"/>
        </w:rPr>
        <w:t>Ответы учащихся.</w:t>
      </w:r>
    </w:p>
    <w:p w:rsidR="002230A0" w:rsidRP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230A0">
        <w:rPr>
          <w:rFonts w:ascii="Times New Roman" w:eastAsia="Times New Roman" w:hAnsi="Times New Roman" w:cs="Times New Roman"/>
          <w:color w:val="000000"/>
          <w:sz w:val="27"/>
          <w:szCs w:val="27"/>
        </w:rPr>
        <w:t>У. – Вы сегодня очень хорошо поработали, особенно мне понравилось, как вы рассуждали, отвечали на вопросы, рисовали и пели. Спасибо за урок! До новых встреч!</w:t>
      </w:r>
    </w:p>
    <w:p w:rsidR="002230A0" w:rsidRPr="002230A0" w:rsidRDefault="002230A0" w:rsidP="002230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230A0">
        <w:rPr>
          <w:rFonts w:ascii="Times New Roman" w:eastAsia="Times New Roman" w:hAnsi="Times New Roman" w:cs="Times New Roman"/>
          <w:color w:val="000000"/>
          <w:sz w:val="27"/>
          <w:szCs w:val="27"/>
        </w:rPr>
        <w:t>Ребята уходят с урока под музыку.</w:t>
      </w:r>
    </w:p>
    <w:p w:rsidR="002230A0" w:rsidRPr="002230A0" w:rsidRDefault="002230A0" w:rsidP="002230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0A0" w:rsidRPr="002230A0" w:rsidRDefault="002230A0" w:rsidP="002230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2230A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Словарь урока:</w:t>
      </w:r>
    </w:p>
    <w:p w:rsidR="00167F9C" w:rsidRDefault="00167F9C" w:rsidP="002230A0">
      <w:pPr>
        <w:rPr>
          <w:rFonts w:ascii="Times New Roman" w:hAnsi="Times New Roman" w:cs="Times New Roman"/>
          <w:sz w:val="36"/>
          <w:szCs w:val="36"/>
        </w:rPr>
      </w:pPr>
    </w:p>
    <w:p w:rsidR="002230A0" w:rsidRPr="00167F9C" w:rsidRDefault="002230A0" w:rsidP="002230A0">
      <w:pPr>
        <w:rPr>
          <w:rFonts w:ascii="Times New Roman" w:hAnsi="Times New Roman" w:cs="Times New Roman"/>
          <w:sz w:val="36"/>
          <w:szCs w:val="36"/>
        </w:rPr>
      </w:pPr>
      <w:r w:rsidRPr="00167F9C">
        <w:rPr>
          <w:rFonts w:ascii="Times New Roman" w:hAnsi="Times New Roman" w:cs="Times New Roman"/>
          <w:sz w:val="36"/>
          <w:szCs w:val="36"/>
        </w:rPr>
        <w:t>ХУДОЖНИК</w:t>
      </w:r>
    </w:p>
    <w:p w:rsidR="002230A0" w:rsidRPr="00167F9C" w:rsidRDefault="002230A0" w:rsidP="002230A0">
      <w:pPr>
        <w:rPr>
          <w:rFonts w:ascii="Times New Roman" w:hAnsi="Times New Roman" w:cs="Times New Roman"/>
          <w:sz w:val="36"/>
          <w:szCs w:val="36"/>
        </w:rPr>
      </w:pPr>
      <w:r w:rsidRPr="00167F9C">
        <w:rPr>
          <w:rFonts w:ascii="Times New Roman" w:hAnsi="Times New Roman" w:cs="Times New Roman"/>
          <w:sz w:val="36"/>
          <w:szCs w:val="36"/>
        </w:rPr>
        <w:t>ПОЭТ</w:t>
      </w:r>
    </w:p>
    <w:p w:rsidR="002230A0" w:rsidRPr="00167F9C" w:rsidRDefault="002230A0" w:rsidP="002230A0">
      <w:pPr>
        <w:rPr>
          <w:rFonts w:ascii="Times New Roman" w:hAnsi="Times New Roman" w:cs="Times New Roman"/>
          <w:sz w:val="36"/>
          <w:szCs w:val="36"/>
        </w:rPr>
      </w:pPr>
      <w:r w:rsidRPr="00167F9C">
        <w:rPr>
          <w:rFonts w:ascii="Times New Roman" w:hAnsi="Times New Roman" w:cs="Times New Roman"/>
          <w:sz w:val="36"/>
          <w:szCs w:val="36"/>
        </w:rPr>
        <w:lastRenderedPageBreak/>
        <w:t>КОМПОЗИТОР</w:t>
      </w:r>
    </w:p>
    <w:p w:rsidR="00644CED" w:rsidRDefault="00644CED"/>
    <w:sectPr w:rsidR="00644CED" w:rsidSect="00644CED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0A0" w:rsidRDefault="002230A0" w:rsidP="002230A0">
      <w:pPr>
        <w:spacing w:after="0" w:line="240" w:lineRule="auto"/>
      </w:pPr>
      <w:r>
        <w:separator/>
      </w:r>
    </w:p>
  </w:endnote>
  <w:endnote w:type="continuationSeparator" w:id="1">
    <w:p w:rsidR="002230A0" w:rsidRDefault="002230A0" w:rsidP="00223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25922"/>
      <w:docPartObj>
        <w:docPartGallery w:val="Page Numbers (Bottom of Page)"/>
        <w:docPartUnique/>
      </w:docPartObj>
    </w:sdtPr>
    <w:sdtContent>
      <w:p w:rsidR="002230A0" w:rsidRDefault="0080418B">
        <w:pPr>
          <w:pStyle w:val="a5"/>
          <w:jc w:val="right"/>
        </w:pPr>
        <w:fldSimple w:instr=" PAGE   \* MERGEFORMAT ">
          <w:r w:rsidR="00167F9C">
            <w:rPr>
              <w:noProof/>
            </w:rPr>
            <w:t>5</w:t>
          </w:r>
        </w:fldSimple>
      </w:p>
    </w:sdtContent>
  </w:sdt>
  <w:p w:rsidR="002230A0" w:rsidRDefault="002230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0A0" w:rsidRDefault="002230A0" w:rsidP="002230A0">
      <w:pPr>
        <w:spacing w:after="0" w:line="240" w:lineRule="auto"/>
      </w:pPr>
      <w:r>
        <w:separator/>
      </w:r>
    </w:p>
  </w:footnote>
  <w:footnote w:type="continuationSeparator" w:id="1">
    <w:p w:rsidR="002230A0" w:rsidRDefault="002230A0" w:rsidP="002230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230A0"/>
    <w:rsid w:val="00167F9C"/>
    <w:rsid w:val="002230A0"/>
    <w:rsid w:val="00644CED"/>
    <w:rsid w:val="006E2C33"/>
    <w:rsid w:val="0080418B"/>
    <w:rsid w:val="008C1940"/>
    <w:rsid w:val="00FC4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3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30A0"/>
  </w:style>
  <w:style w:type="paragraph" w:styleId="a5">
    <w:name w:val="footer"/>
    <w:basedOn w:val="a"/>
    <w:link w:val="a6"/>
    <w:uiPriority w:val="99"/>
    <w:unhideWhenUsed/>
    <w:rsid w:val="00223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230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9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1203</Words>
  <Characters>6863</Characters>
  <Application>Microsoft Office Word</Application>
  <DocSecurity>0</DocSecurity>
  <Lines>57</Lines>
  <Paragraphs>16</Paragraphs>
  <ScaleCrop>false</ScaleCrop>
  <Company/>
  <LinksUpToDate>false</LinksUpToDate>
  <CharactersWithSpaces>8050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2021-02-02T14:35:00Z</dcterms:created>
  <dcterms:modified xsi:type="dcterms:W3CDTF">2026-03-16T12:41:00Z</dcterms:modified>
</cp:coreProperties>
</file>