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60F" w:rsidRPr="00AF3C88" w:rsidRDefault="00AF3C88" w:rsidP="00AF3C8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F3C88">
        <w:rPr>
          <w:rFonts w:ascii="Times New Roman" w:hAnsi="Times New Roman" w:cs="Times New Roman"/>
          <w:b/>
          <w:sz w:val="24"/>
          <w:szCs w:val="24"/>
        </w:rPr>
        <w:t>Тема урока: Древнерусская культура</w:t>
      </w:r>
    </w:p>
    <w:p w:rsidR="00AF3C88" w:rsidRPr="00AF3C88" w:rsidRDefault="00AF3C88" w:rsidP="00AF3C8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F3C88">
        <w:rPr>
          <w:rFonts w:ascii="Times New Roman" w:hAnsi="Times New Roman" w:cs="Times New Roman"/>
          <w:b/>
          <w:sz w:val="24"/>
          <w:szCs w:val="24"/>
        </w:rPr>
        <w:t xml:space="preserve">Цели урока: </w:t>
      </w:r>
    </w:p>
    <w:p w:rsidR="00AF3C88" w:rsidRPr="00AF3C88" w:rsidRDefault="00AF3C88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AF3C88">
        <w:rPr>
          <w:rFonts w:ascii="Times New Roman" w:hAnsi="Times New Roman" w:cs="Times New Roman"/>
          <w:sz w:val="24"/>
          <w:szCs w:val="24"/>
        </w:rPr>
        <w:t>Образовательная</w:t>
      </w:r>
      <w:proofErr w:type="gramEnd"/>
      <w:r w:rsidRPr="00AF3C88">
        <w:rPr>
          <w:rFonts w:ascii="Times New Roman" w:hAnsi="Times New Roman" w:cs="Times New Roman"/>
          <w:sz w:val="24"/>
          <w:szCs w:val="24"/>
        </w:rPr>
        <w:t>: сформировать у учащихся представление о самобытном характере древнерусской культуры, соединяющей в себе культурное наследие восточных славян и соседних народов с византийскими культурными традициями, о выдающихся достижениях древнерусской культуры.</w:t>
      </w:r>
    </w:p>
    <w:p w:rsidR="00AF3C88" w:rsidRPr="00AF3C88" w:rsidRDefault="00AF3C88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AF3C88">
        <w:rPr>
          <w:rFonts w:ascii="Times New Roman" w:hAnsi="Times New Roman" w:cs="Times New Roman"/>
          <w:sz w:val="24"/>
          <w:szCs w:val="24"/>
        </w:rPr>
        <w:t>Развивающая</w:t>
      </w:r>
      <w:proofErr w:type="gramEnd"/>
      <w:r w:rsidRPr="00AF3C88">
        <w:rPr>
          <w:rFonts w:ascii="Times New Roman" w:hAnsi="Times New Roman" w:cs="Times New Roman"/>
          <w:sz w:val="24"/>
          <w:szCs w:val="24"/>
        </w:rPr>
        <w:t>: развивать умения работы с текстом учебника, выделять главное, совершенствовать навыки устной речи, формировать умения комментировать, систематизировать материал при выполнения творческого задания.</w:t>
      </w:r>
    </w:p>
    <w:p w:rsidR="00AF3C88" w:rsidRPr="00AF3C88" w:rsidRDefault="00AF3C88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AF3C88">
        <w:rPr>
          <w:rFonts w:ascii="Times New Roman" w:hAnsi="Times New Roman" w:cs="Times New Roman"/>
          <w:sz w:val="24"/>
          <w:szCs w:val="24"/>
        </w:rPr>
        <w:t>Воспитательная</w:t>
      </w:r>
      <w:proofErr w:type="gramEnd"/>
      <w:r w:rsidRPr="00AF3C88">
        <w:rPr>
          <w:rFonts w:ascii="Times New Roman" w:hAnsi="Times New Roman" w:cs="Times New Roman"/>
          <w:sz w:val="24"/>
          <w:szCs w:val="24"/>
        </w:rPr>
        <w:t>: способствовать развитию уважения и любви к культуре своего народа, желания знакомиться с ней.</w:t>
      </w:r>
    </w:p>
    <w:p w:rsidR="00AF3C88" w:rsidRPr="00AF3C88" w:rsidRDefault="00AF3C88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Тип урока: урок – игра.</w:t>
      </w:r>
    </w:p>
    <w:p w:rsidR="008B7CCF" w:rsidRPr="00AF3C88" w:rsidRDefault="008B7CCF" w:rsidP="00AF3C88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Ход урока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8B7CCF" w:rsidRPr="00AF3C88" w:rsidRDefault="008B7CCF" w:rsidP="00AF3C8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Орг. Момент</w:t>
      </w:r>
    </w:p>
    <w:p w:rsidR="008B7CCF" w:rsidRPr="00AF3C88" w:rsidRDefault="008B7CCF" w:rsidP="00AF3C8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spellStart"/>
      <w:r w:rsidRPr="00AF3C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Мотивационно-целевой</w:t>
      </w:r>
      <w:proofErr w:type="spellEnd"/>
      <w:r w:rsidRPr="00AF3C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этап.</w:t>
      </w:r>
    </w:p>
    <w:p w:rsidR="008B7CCF" w:rsidRPr="00AF3C88" w:rsidRDefault="008B7CCF" w:rsidP="00AF3C88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Прежде, чем перейти к новой теме, проверим, насколько хорошо вы усвоили изученный материал.</w:t>
      </w:r>
    </w:p>
    <w:p w:rsidR="008B7CCF" w:rsidRPr="00AF3C88" w:rsidRDefault="008B7CCF" w:rsidP="00AF3C88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Задания:</w:t>
      </w:r>
    </w:p>
    <w:p w:rsidR="008B7CCF" w:rsidRPr="00AF3C88" w:rsidRDefault="008B7CCF" w:rsidP="00AF3C88">
      <w:pPr>
        <w:pStyle w:val="a3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Соотнесите понятия и определения:</w:t>
      </w:r>
    </w:p>
    <w:p w:rsidR="008B7CCF" w:rsidRPr="00AF3C88" w:rsidRDefault="008B7CCF" w:rsidP="00AF3C8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Боярин</w:t>
      </w:r>
    </w:p>
    <w:p w:rsidR="008B7CCF" w:rsidRPr="00AF3C88" w:rsidRDefault="008B7CCF" w:rsidP="00AF3C8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Смерд</w:t>
      </w:r>
    </w:p>
    <w:p w:rsidR="008B7CCF" w:rsidRPr="00AF3C88" w:rsidRDefault="008B7CCF" w:rsidP="00AF3C8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</w:t>
      </w:r>
    </w:p>
    <w:p w:rsidR="008B7CCF" w:rsidRPr="00AF3C88" w:rsidRDefault="008B7CCF" w:rsidP="00AF3C8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Рядович</w:t>
      </w:r>
    </w:p>
    <w:p w:rsidR="008B7CCF" w:rsidRPr="00AF3C88" w:rsidRDefault="008B7CCF" w:rsidP="00AF3C88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Холоп</w:t>
      </w:r>
    </w:p>
    <w:p w:rsidR="008B7CCF" w:rsidRPr="00AF3C88" w:rsidRDefault="008B7CCF" w:rsidP="00AF3C88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. Человек, находящийся в полной зависимости от господина, раб</w:t>
      </w:r>
    </w:p>
    <w:p w:rsidR="008B7CCF" w:rsidRPr="00AF3C88" w:rsidRDefault="008B7CCF" w:rsidP="00AF3C88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. Человек, заключивший договор о выполнении определенных работ в пользу господина</w:t>
      </w:r>
    </w:p>
    <w:p w:rsidR="008B7CCF" w:rsidRPr="00AF3C88" w:rsidRDefault="008B7CCF" w:rsidP="00AF3C88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В.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Общинник, попавший в долговую кабалу за ссуду, которую он отрабатывает на поле у человека, ссудившего его деньгами</w:t>
      </w:r>
    </w:p>
    <w:p w:rsidR="008B7CCF" w:rsidRPr="00AF3C88" w:rsidRDefault="008B7CCF" w:rsidP="00AF3C88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Г.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Сельский житель, выполнявший повинности в пользу князя</w:t>
      </w:r>
    </w:p>
    <w:p w:rsidR="008B7CCF" w:rsidRPr="00AF3C88" w:rsidRDefault="008B7CCF" w:rsidP="00AF3C88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. Владелец вотчины, принадлежащий к высшему слою общества на Руси.</w:t>
      </w:r>
    </w:p>
    <w:p w:rsidR="008B7CCF" w:rsidRPr="00AF3C88" w:rsidRDefault="008B7CCF" w:rsidP="00AF3C88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Далее, ребята проведем тестирование – Слайды презентации  с тестовыми заданиями</w:t>
      </w:r>
    </w:p>
    <w:p w:rsidR="008B7CCF" w:rsidRPr="00AF3C88" w:rsidRDefault="008B7CCF" w:rsidP="00AF3C88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Взаимопроверка – ключи на слайдах.</w:t>
      </w:r>
    </w:p>
    <w:p w:rsidR="0081622D" w:rsidRPr="00AF3C88" w:rsidRDefault="0081622D" w:rsidP="00AF3C88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Определение темы и целей урока.</w:t>
      </w:r>
    </w:p>
    <w:p w:rsidR="008B7CCF" w:rsidRPr="00AF3C88" w:rsidRDefault="008B7CCF" w:rsidP="00AF3C88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Звучит </w:t>
      </w:r>
      <w:r w:rsidR="0081622D"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древнерусская 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музыка.</w:t>
      </w:r>
    </w:p>
    <w:p w:rsidR="0081622D" w:rsidRPr="00AF3C88" w:rsidRDefault="0081622D" w:rsidP="00AF3C88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Учитель:</w:t>
      </w:r>
    </w:p>
    <w:p w:rsidR="0081622D" w:rsidRPr="00AF3C88" w:rsidRDefault="0081622D" w:rsidP="00AF3C88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Как </w:t>
      </w:r>
      <w:proofErr w:type="spellStart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нежен</w:t>
      </w:r>
      <w:proofErr w:type="gramStart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,т</w:t>
      </w:r>
      <w:proofErr w:type="gramEnd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репетен</w:t>
      </w:r>
      <w:proofErr w:type="spellEnd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язык наш русский!</w:t>
      </w:r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/>
      </w:r>
      <w:proofErr w:type="spellStart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Письменность</w:t>
      </w:r>
      <w:proofErr w:type="gramStart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,к</w:t>
      </w:r>
      <w:proofErr w:type="gramEnd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ультура</w:t>
      </w:r>
      <w:proofErr w:type="spellEnd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издревле по- </w:t>
      </w:r>
      <w:proofErr w:type="spellStart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русски</w:t>
      </w:r>
      <w:proofErr w:type="spellEnd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!</w:t>
      </w:r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/>
        <w:t>Сколько гордости в наших письменах,</w:t>
      </w:r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/>
        <w:t xml:space="preserve">Все хранится в </w:t>
      </w:r>
      <w:proofErr w:type="spellStart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памяти</w:t>
      </w:r>
      <w:proofErr w:type="gramStart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,в</w:t>
      </w:r>
      <w:proofErr w:type="spellEnd"/>
      <w:proofErr w:type="gramEnd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веках!</w:t>
      </w:r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/>
      </w:r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/>
        <w:t>Без культуры, без поэзии и нет России,</w:t>
      </w:r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/>
        <w:t xml:space="preserve">Вся в культуре, </w:t>
      </w:r>
      <w:proofErr w:type="gramStart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</w:t>
      </w:r>
      <w:proofErr w:type="gramEnd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славе дела, ее сила!</w:t>
      </w:r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/>
        <w:t>Так восславим мы славянскую культуру!</w:t>
      </w:r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/>
        <w:t xml:space="preserve">Библию, </w:t>
      </w:r>
      <w:proofErr w:type="spellStart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поэзию</w:t>
      </w:r>
      <w:proofErr w:type="gramStart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,и</w:t>
      </w:r>
      <w:proofErr w:type="spellEnd"/>
      <w:proofErr w:type="gramEnd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всю литературу!  </w:t>
      </w:r>
    </w:p>
    <w:p w:rsidR="0081622D" w:rsidRPr="00AF3C88" w:rsidRDefault="0081622D" w:rsidP="00AF3C8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                                                            (Инесса </w:t>
      </w:r>
      <w:proofErr w:type="spellStart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Белобородько</w:t>
      </w:r>
      <w:proofErr w:type="spellEnd"/>
      <w:r w:rsidRPr="00AF3C8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)</w:t>
      </w:r>
    </w:p>
    <w:p w:rsidR="0081622D" w:rsidRPr="00AF3C88" w:rsidRDefault="0081622D" w:rsidP="00AF3C88">
      <w:pPr>
        <w:spacing w:before="100" w:beforeAutospacing="1" w:after="100" w:afterAutospacing="1" w:line="240" w:lineRule="auto"/>
        <w:ind w:firstLine="24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-О чем у нас сегодня пойдет речь на уроке?</w:t>
      </w:r>
      <w:r w:rsidRPr="00AF3C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( О культуре) 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Совершенно верно, о древнерусской культуре.</w:t>
      </w:r>
    </w:p>
    <w:p w:rsidR="008B7CCF" w:rsidRPr="00AF3C88" w:rsidRDefault="0081622D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- Что мы изучаем в рамках культуры? - </w:t>
      </w:r>
      <w:r w:rsidRPr="00AF3C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памятники архитектуры, живопись, литературные произведения. 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F3C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 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То есть все то, что создано умом, талантом, руками народа </w:t>
      </w:r>
      <w:r w:rsidR="008B7CCF"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8B7CCF"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- Ребята, составим </w:t>
      </w:r>
      <w:proofErr w:type="spellStart"/>
      <w:r w:rsidR="008B7CCF"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синквейн</w:t>
      </w:r>
      <w:proofErr w:type="spellEnd"/>
      <w:r w:rsidR="008B7CCF"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на тему культура</w:t>
      </w:r>
      <w:proofErr w:type="gramStart"/>
      <w:r w:rsidR="008B7CCF"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="008B7CCF"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8B7CCF"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8B7CCF"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proofErr w:type="gramStart"/>
      <w:r w:rsidR="008B7CCF" w:rsidRPr="00AF3C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н</w:t>
      </w:r>
      <w:proofErr w:type="gramEnd"/>
      <w:r w:rsidR="008B7CCF" w:rsidRPr="00AF3C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апример, Культура - ___ русская, </w:t>
      </w:r>
      <w:proofErr w:type="spellStart"/>
      <w:r w:rsidR="008B7CCF" w:rsidRPr="00AF3C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богатая,___</w:t>
      </w:r>
      <w:proofErr w:type="spellEnd"/>
      <w:r w:rsidR="008B7CCF"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8B7CCF"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8B7CCF" w:rsidRPr="00AF3C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lastRenderedPageBreak/>
        <w:t>Восхищает, учит, воспитывает ______</w:t>
      </w:r>
      <w:r w:rsidR="008B7CCF"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8B7CCF"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8B7CCF" w:rsidRPr="00AF3C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Я люблю, хочу знать эту культуру </w:t>
      </w:r>
      <w:proofErr w:type="spellStart"/>
      <w:r w:rsidR="008B7CCF" w:rsidRPr="00AF3C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изучаю______</w:t>
      </w:r>
      <w:proofErr w:type="spellEnd"/>
      <w:r w:rsidR="008B7CCF"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8B7CCF"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8B7CCF" w:rsidRPr="00AF3C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Гордость)</w:t>
      </w:r>
    </w:p>
    <w:p w:rsidR="008B7CCF" w:rsidRPr="00AF3C88" w:rsidRDefault="008B7CCF" w:rsidP="00AF3C88">
      <w:pPr>
        <w:spacing w:before="100" w:beforeAutospacing="1" w:after="100" w:afterAutospacing="1" w:line="240" w:lineRule="auto"/>
        <w:ind w:firstLine="240"/>
        <w:contextualSpacing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Как трактует словарь Ожегова понятие </w:t>
      </w:r>
      <w:r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культура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КУЛЬТУРА - совокупность производственных, общественных и ду</w:t>
      </w:r>
      <w:r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softHyphen/>
        <w:t>ховных достижений людей</w:t>
      </w:r>
      <w:proofErr w:type="gramStart"/>
      <w:r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proofErr w:type="gramEnd"/>
      <w:r w:rsidRPr="00AF3C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AF3C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</w:t>
      </w:r>
      <w:proofErr w:type="gramStart"/>
      <w:r w:rsidRPr="00AF3C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н</w:t>
      </w:r>
      <w:proofErr w:type="gramEnd"/>
      <w:r w:rsidRPr="00AF3C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 слайде)</w:t>
      </w:r>
    </w:p>
    <w:p w:rsidR="0081622D" w:rsidRDefault="0081622D" w:rsidP="00AF3C88">
      <w:pPr>
        <w:spacing w:before="100" w:beforeAutospacing="1" w:after="100" w:afterAutospacing="1" w:line="240" w:lineRule="auto"/>
        <w:ind w:firstLine="240"/>
        <w:contextualSpacing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Запись определения в тетрадь</w:t>
      </w:r>
    </w:p>
    <w:p w:rsidR="00AF3C88" w:rsidRPr="00AF3C88" w:rsidRDefault="00AF3C88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В конце урока мы попытаемся </w:t>
      </w:r>
      <w:r>
        <w:rPr>
          <w:rFonts w:ascii="Times New Roman" w:hAnsi="Times New Roman" w:cs="Times New Roman"/>
          <w:sz w:val="24"/>
          <w:szCs w:val="24"/>
        </w:rPr>
        <w:t>ответить</w:t>
      </w:r>
      <w:r w:rsidRPr="00AF3C88">
        <w:rPr>
          <w:rFonts w:ascii="Times New Roman" w:hAnsi="Times New Roman" w:cs="Times New Roman"/>
          <w:sz w:val="24"/>
          <w:szCs w:val="24"/>
        </w:rPr>
        <w:t xml:space="preserve"> на п</w:t>
      </w:r>
      <w:r>
        <w:rPr>
          <w:rFonts w:ascii="Times New Roman" w:hAnsi="Times New Roman" w:cs="Times New Roman"/>
          <w:sz w:val="24"/>
          <w:szCs w:val="24"/>
        </w:rPr>
        <w:t>роблемный вопрос:</w:t>
      </w:r>
    </w:p>
    <w:p w:rsidR="00AF3C88" w:rsidRPr="00AF3C88" w:rsidRDefault="00AF3C88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-Способствовало</w:t>
      </w:r>
      <w:r w:rsidRPr="00AF3C88">
        <w:rPr>
          <w:rFonts w:ascii="Times New Roman" w:hAnsi="Times New Roman" w:cs="Times New Roman"/>
          <w:sz w:val="24"/>
          <w:szCs w:val="24"/>
        </w:rPr>
        <w:t xml:space="preserve"> ли принятие христианства расцвету материальной и духовной культуры Древней Руси, смогла ли новая вера быстро изменить народную культуру?</w:t>
      </w:r>
    </w:p>
    <w:p w:rsidR="00AF3C88" w:rsidRPr="00AF3C88" w:rsidRDefault="00AF3C88" w:rsidP="00AF3C88">
      <w:pPr>
        <w:spacing w:before="100" w:beforeAutospacing="1" w:after="100" w:afterAutospacing="1" w:line="240" w:lineRule="auto"/>
        <w:ind w:firstLine="24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B7CCF" w:rsidRPr="00AF3C88" w:rsidRDefault="00597A4D" w:rsidP="00AF3C8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В древнерусской культуре исследователи видят истоки национального самосознания. Она определила мировоззренческие и эстетические идеалы русского народа на несколько столетий. Однако культура славян формировалась не изолированно, а на базе определенных культурных образов. Давайте выясним, какие факторы влияли на развитие русской культуры.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-Как вы думаете, продолжали ли воздействовать языческие традиции на развитие русской культуры после принятия христианства?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-Что повлияло на развитие русской культуры?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Какие народы являлись соседями Древней Руси?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(</w:t>
      </w:r>
      <w:proofErr w:type="gramStart"/>
      <w:r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Обучающийся</w:t>
      </w:r>
      <w:proofErr w:type="gramEnd"/>
      <w:r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отвечает у настенной карты, называет народы, граничащие с Русью)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По ходу обсу</w:t>
      </w:r>
      <w:r w:rsidR="00277AB7"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ждения работа со схемой</w:t>
      </w:r>
      <w:r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:</w:t>
      </w:r>
      <w:r w:rsidR="00277AB7" w:rsidRPr="00AF3C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Слайд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Культура Византии                  Древнерусская культура      </w:t>
      </w:r>
      <w:proofErr w:type="spellStart"/>
      <w:r w:rsidRPr="00AF3C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Культура</w:t>
      </w:r>
      <w:proofErr w:type="spellEnd"/>
      <w:r w:rsidRPr="00AF3C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 соседних стран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                                               культурное наследие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AF3C88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</w:t>
      </w:r>
      <w:proofErr w:type="spellStart"/>
      <w:proofErr w:type="gramStart"/>
      <w:r w:rsidRPr="00AF3C88">
        <w:rPr>
          <w:rFonts w:ascii="Times New Roman" w:hAnsi="Times New Roman" w:cs="Times New Roman"/>
          <w:b/>
          <w:i/>
          <w:sz w:val="24"/>
          <w:szCs w:val="24"/>
        </w:rPr>
        <w:t>восточно-славянских</w:t>
      </w:r>
      <w:proofErr w:type="spellEnd"/>
      <w:proofErr w:type="gramEnd"/>
      <w:r w:rsidRPr="00AF3C88">
        <w:rPr>
          <w:rFonts w:ascii="Times New Roman" w:hAnsi="Times New Roman" w:cs="Times New Roman"/>
          <w:b/>
          <w:i/>
          <w:sz w:val="24"/>
          <w:szCs w:val="24"/>
        </w:rPr>
        <w:t xml:space="preserve"> племен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p w:rsidR="00597A4D" w:rsidRPr="00AF3C88" w:rsidRDefault="00597A4D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Культурологи выделяют 3 этапа развития русской культуры: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-дохристианский период (древние языческие традиции сохранились до нашего времени)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-принятие христианства, византийские культурные традиции (10-11 век)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- усиление раздробленности Руси – формирование местных стилевых особенностей культуры, о чем мы с вами будем говорить в дальнейшем.</w:t>
      </w:r>
    </w:p>
    <w:p w:rsidR="00597A4D" w:rsidRPr="00AF3C88" w:rsidRDefault="00597A4D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7AB7" w:rsidRPr="00AF3C88" w:rsidRDefault="00277AB7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Теперь, давайте представим, что мы с вами попали на экскурсию в музей, экспозиция которого посвящена культуре Древней Руси. В первом зале мы познакомимся с развитием письменности. А экскурсоводами в этом зале у нас будут _______________________________________________</w:t>
      </w:r>
    </w:p>
    <w:p w:rsidR="00277AB7" w:rsidRPr="00AF3C88" w:rsidRDefault="00277AB7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Ребята рассказывают о письменности на Руси, используя слайды презентации, дополнительную информацию.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 xml:space="preserve">Выступление </w:t>
      </w:r>
      <w:proofErr w:type="gramStart"/>
      <w:r w:rsidRPr="00AF3C8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F3C88">
        <w:rPr>
          <w:rFonts w:ascii="Times New Roman" w:hAnsi="Times New Roman" w:cs="Times New Roman"/>
          <w:sz w:val="24"/>
          <w:szCs w:val="24"/>
        </w:rPr>
        <w:t>.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Письменность Древней Руси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AF3C88">
        <w:rPr>
          <w:rFonts w:ascii="Times New Roman" w:hAnsi="Times New Roman" w:cs="Times New Roman"/>
          <w:bCs/>
          <w:sz w:val="24"/>
          <w:szCs w:val="24"/>
        </w:rPr>
        <w:t xml:space="preserve">Славянская азбука была создана во второй половине 9 века византийскими монахами Ки рилом и </w:t>
      </w:r>
      <w:proofErr w:type="spellStart"/>
      <w:r w:rsidRPr="00AF3C88">
        <w:rPr>
          <w:rFonts w:ascii="Times New Roman" w:hAnsi="Times New Roman" w:cs="Times New Roman"/>
          <w:bCs/>
          <w:sz w:val="24"/>
          <w:szCs w:val="24"/>
        </w:rPr>
        <w:t>Мефодием</w:t>
      </w:r>
      <w:proofErr w:type="spellEnd"/>
      <w:r w:rsidRPr="00AF3C88">
        <w:rPr>
          <w:rFonts w:ascii="Times New Roman" w:hAnsi="Times New Roman" w:cs="Times New Roman"/>
          <w:bCs/>
          <w:sz w:val="24"/>
          <w:szCs w:val="24"/>
        </w:rPr>
        <w:t>. Они создали  глаголицу, а затем она была преобразована в кириллицу. В дальнейшем этот более легкий и удобный алфавит вытеснил глаголицу и стал единственным у южных и восточных славян.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AF3C88">
        <w:rPr>
          <w:rFonts w:ascii="Times New Roman" w:hAnsi="Times New Roman" w:cs="Times New Roman"/>
          <w:bCs/>
          <w:sz w:val="24"/>
          <w:szCs w:val="24"/>
        </w:rPr>
        <w:t>На Руси было много грамотных людей, особенно среди городского населения. Ярослав Мудрый знал 5 языков. Люди обменивались деловой информацией, писали друг другу письма. Вместо бумаги они пользовались специально обработанной березовой корой – берестой.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AF3C88">
        <w:rPr>
          <w:rFonts w:ascii="Times New Roman" w:hAnsi="Times New Roman" w:cs="Times New Roman"/>
          <w:bCs/>
          <w:sz w:val="24"/>
          <w:szCs w:val="24"/>
        </w:rPr>
        <w:t xml:space="preserve">Крещение Руси </w:t>
      </w:r>
      <w:proofErr w:type="gramStart"/>
      <w:r w:rsidRPr="00AF3C88">
        <w:rPr>
          <w:rFonts w:ascii="Times New Roman" w:hAnsi="Times New Roman" w:cs="Times New Roman"/>
          <w:bCs/>
          <w:sz w:val="24"/>
          <w:szCs w:val="24"/>
        </w:rPr>
        <w:t>–с</w:t>
      </w:r>
      <w:proofErr w:type="gramEnd"/>
      <w:r w:rsidRPr="00AF3C88">
        <w:rPr>
          <w:rFonts w:ascii="Times New Roman" w:hAnsi="Times New Roman" w:cs="Times New Roman"/>
          <w:bCs/>
          <w:sz w:val="24"/>
          <w:szCs w:val="24"/>
        </w:rPr>
        <w:t xml:space="preserve">пособствовало развитию грамотности. в Софийском Соборе (около1037 г.) Ярослав Мудрый основал книгохранилище. В нем было представлено самое полное собрание памятников Древней Руси. Здесь была представлена не только богослужебная </w:t>
      </w:r>
      <w:r w:rsidRPr="00AF3C88">
        <w:rPr>
          <w:rFonts w:ascii="Times New Roman" w:hAnsi="Times New Roman" w:cs="Times New Roman"/>
          <w:bCs/>
          <w:sz w:val="24"/>
          <w:szCs w:val="24"/>
        </w:rPr>
        <w:lastRenderedPageBreak/>
        <w:t>книга, но и нравоучительная, образовательная, медицинская, историческая литература. Каждая книга была шедевром. Двух одинаковых книг быть не могло.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bCs/>
          <w:sz w:val="24"/>
          <w:szCs w:val="24"/>
        </w:rPr>
        <w:t>Первые русские книги были настоящими произведениями  искусства</w:t>
      </w:r>
      <w:r w:rsidRPr="00AF3C88">
        <w:rPr>
          <w:rFonts w:ascii="Times New Roman" w:hAnsi="Times New Roman" w:cs="Times New Roman"/>
          <w:sz w:val="24"/>
          <w:szCs w:val="24"/>
        </w:rPr>
        <w:t xml:space="preserve">. Они были рукописными. Каждая буква была тщательно выписана по строгим правилам, которые назывались  Устав. Листы книги изготавливались из выделанной </w:t>
      </w:r>
      <w:proofErr w:type="spellStart"/>
      <w:r w:rsidRPr="00AF3C88">
        <w:rPr>
          <w:rFonts w:ascii="Times New Roman" w:hAnsi="Times New Roman" w:cs="Times New Roman"/>
          <w:sz w:val="24"/>
          <w:szCs w:val="24"/>
        </w:rPr>
        <w:t>телячей</w:t>
      </w:r>
      <w:proofErr w:type="spellEnd"/>
      <w:r w:rsidRPr="00AF3C88">
        <w:rPr>
          <w:rFonts w:ascii="Times New Roman" w:hAnsi="Times New Roman" w:cs="Times New Roman"/>
          <w:sz w:val="24"/>
          <w:szCs w:val="24"/>
        </w:rPr>
        <w:t xml:space="preserve"> кожи. Книги украшались небольшими изящными картинками – миниатюрами.</w:t>
      </w:r>
      <w:r w:rsidRPr="00AF3C88">
        <w:rPr>
          <w:rFonts w:ascii="Times New Roman" w:eastAsia="+mn-ea" w:hAnsi="Times New Roman" w:cs="Times New Roman"/>
          <w:color w:val="993313"/>
          <w:kern w:val="24"/>
          <w:sz w:val="24"/>
          <w:szCs w:val="24"/>
        </w:rPr>
        <w:t xml:space="preserve"> </w:t>
      </w:r>
      <w:r w:rsidRPr="00AF3C88">
        <w:rPr>
          <w:rFonts w:ascii="Times New Roman" w:hAnsi="Times New Roman" w:cs="Times New Roman"/>
          <w:sz w:val="24"/>
          <w:szCs w:val="24"/>
        </w:rPr>
        <w:t>Переплет – кожаный, деревянный         (отсюда пошло выражение - прочесть «от корки до корки»</w:t>
      </w:r>
      <w:proofErr w:type="gramStart"/>
      <w:r w:rsidRPr="00AF3C88">
        <w:rPr>
          <w:rFonts w:ascii="Times New Roman" w:hAnsi="Times New Roman" w:cs="Times New Roman"/>
          <w:sz w:val="24"/>
          <w:szCs w:val="24"/>
        </w:rPr>
        <w:t>)У</w:t>
      </w:r>
      <w:proofErr w:type="gramEnd"/>
      <w:r w:rsidRPr="00AF3C88">
        <w:rPr>
          <w:rFonts w:ascii="Times New Roman" w:hAnsi="Times New Roman" w:cs="Times New Roman"/>
          <w:sz w:val="24"/>
          <w:szCs w:val="24"/>
        </w:rPr>
        <w:t>крашались инкрустацией  из золота, драгоценных камней.</w:t>
      </w:r>
    </w:p>
    <w:p w:rsidR="00277AB7" w:rsidRPr="00AF3C88" w:rsidRDefault="00277AB7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67E04" w:rsidRPr="00AF3C88" w:rsidRDefault="00AF3C88" w:rsidP="00AF3C8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F3C88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7E04" w:rsidRPr="00AF3C88">
        <w:rPr>
          <w:rFonts w:ascii="Times New Roman" w:hAnsi="Times New Roman" w:cs="Times New Roman"/>
          <w:b/>
          <w:sz w:val="24"/>
          <w:szCs w:val="24"/>
        </w:rPr>
        <w:t>Далее переходим в следующий зал. Здесь нас ждет экспозиция, посвященная литературе.</w:t>
      </w:r>
    </w:p>
    <w:p w:rsidR="00B67E04" w:rsidRPr="00AF3C88" w:rsidRDefault="00B67E04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Слушая рассказ экскурсовода,  заполните лежащую перед вами таблицу.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B67E04" w:rsidRPr="00AF3C88" w:rsidTr="00B67E04">
        <w:tc>
          <w:tcPr>
            <w:tcW w:w="3190" w:type="dxa"/>
          </w:tcPr>
          <w:p w:rsidR="00B67E04" w:rsidRPr="00AF3C88" w:rsidRDefault="00F7091D" w:rsidP="00AF3C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F3C88">
              <w:rPr>
                <w:rFonts w:ascii="Times New Roman" w:hAnsi="Times New Roman" w:cs="Times New Roman"/>
                <w:sz w:val="24"/>
                <w:szCs w:val="24"/>
              </w:rPr>
              <w:t>Жанр</w:t>
            </w:r>
          </w:p>
        </w:tc>
        <w:tc>
          <w:tcPr>
            <w:tcW w:w="3190" w:type="dxa"/>
          </w:tcPr>
          <w:p w:rsidR="00B67E04" w:rsidRPr="00AF3C88" w:rsidRDefault="00F7091D" w:rsidP="00AF3C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F3C88"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</w:p>
        </w:tc>
        <w:tc>
          <w:tcPr>
            <w:tcW w:w="3191" w:type="dxa"/>
          </w:tcPr>
          <w:p w:rsidR="00B67E04" w:rsidRPr="00AF3C88" w:rsidRDefault="00F7091D" w:rsidP="00AF3C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F3C88">
              <w:rPr>
                <w:rFonts w:ascii="Times New Roman" w:hAnsi="Times New Roman" w:cs="Times New Roman"/>
                <w:sz w:val="24"/>
                <w:szCs w:val="24"/>
              </w:rPr>
              <w:t>Название произведения</w:t>
            </w:r>
          </w:p>
        </w:tc>
      </w:tr>
      <w:tr w:rsidR="00B67E04" w:rsidRPr="00AF3C88" w:rsidTr="00B67E04">
        <w:tc>
          <w:tcPr>
            <w:tcW w:w="3190" w:type="dxa"/>
          </w:tcPr>
          <w:p w:rsidR="00B67E04" w:rsidRPr="00AF3C88" w:rsidRDefault="00B67E04" w:rsidP="00AF3C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B67E04" w:rsidRPr="00AF3C88" w:rsidRDefault="00B67E04" w:rsidP="00AF3C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B67E04" w:rsidRPr="00AF3C88" w:rsidRDefault="00B67E04" w:rsidP="00AF3C8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7E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 xml:space="preserve">Выступление </w:t>
      </w:r>
      <w:proofErr w:type="gramStart"/>
      <w:r w:rsidRPr="00AF3C8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F3C88">
        <w:rPr>
          <w:rFonts w:ascii="Times New Roman" w:hAnsi="Times New Roman" w:cs="Times New Roman"/>
          <w:sz w:val="24"/>
          <w:szCs w:val="24"/>
        </w:rPr>
        <w:t>.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Литература.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Древнерусская литература была представлена такими жанрами как летопись, Слово и Жития.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AF3C88">
        <w:rPr>
          <w:rFonts w:ascii="Times New Roman" w:hAnsi="Times New Roman" w:cs="Times New Roman"/>
          <w:bCs/>
          <w:sz w:val="24"/>
          <w:szCs w:val="24"/>
        </w:rPr>
        <w:t xml:space="preserve">Летописи – исторические сочинения, в которых события излагаются по так называемому </w:t>
      </w:r>
      <w:proofErr w:type="spellStart"/>
      <w:r w:rsidRPr="00AF3C88">
        <w:rPr>
          <w:rFonts w:ascii="Times New Roman" w:hAnsi="Times New Roman" w:cs="Times New Roman"/>
          <w:bCs/>
          <w:sz w:val="24"/>
          <w:szCs w:val="24"/>
        </w:rPr>
        <w:t>погодичному</w:t>
      </w:r>
      <w:proofErr w:type="spellEnd"/>
      <w:r w:rsidRPr="00AF3C88">
        <w:rPr>
          <w:rFonts w:ascii="Times New Roman" w:hAnsi="Times New Roman" w:cs="Times New Roman"/>
          <w:bCs/>
          <w:sz w:val="24"/>
          <w:szCs w:val="24"/>
        </w:rPr>
        <w:t xml:space="preserve"> принципу, то есть это ежегодные записи об основных происходивших событиях.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AF3C88">
        <w:rPr>
          <w:rFonts w:ascii="Times New Roman" w:hAnsi="Times New Roman" w:cs="Times New Roman"/>
          <w:bCs/>
          <w:sz w:val="24"/>
          <w:szCs w:val="24"/>
        </w:rPr>
        <w:t xml:space="preserve">В древнейших летописях рассказывалось о том, как на Русь пришло христианство, о первых десятилетиях истории христианской Руси. С этого времени и вплоть до середины 16 века летописи постоянно велись в крупнейших монастырях, при дворах князей, епископов и митрополитов. 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AF3C88">
        <w:rPr>
          <w:rFonts w:ascii="Times New Roman" w:hAnsi="Times New Roman" w:cs="Times New Roman"/>
          <w:bCs/>
          <w:sz w:val="24"/>
          <w:szCs w:val="24"/>
        </w:rPr>
        <w:t xml:space="preserve">В 1113 году ранние летописи были объединены в «Повесть временных лет». В оригинале она до нас не дошла. Сохранились лишь ее копии-списки. Летописец включил в «Повесть временных лет» местные легенды. Большинство из них он почерпнул у предшественников. Первыми  из известных нам древнерусских летописцев были монахи Киево-Печерского монастыря – Нестор и Никон, а также игумен киевского </w:t>
      </w:r>
      <w:proofErr w:type="spellStart"/>
      <w:r w:rsidRPr="00AF3C88">
        <w:rPr>
          <w:rFonts w:ascii="Times New Roman" w:hAnsi="Times New Roman" w:cs="Times New Roman"/>
          <w:bCs/>
          <w:sz w:val="24"/>
          <w:szCs w:val="24"/>
        </w:rPr>
        <w:t>Выдубицкого</w:t>
      </w:r>
      <w:proofErr w:type="spellEnd"/>
      <w:r w:rsidRPr="00AF3C88">
        <w:rPr>
          <w:rFonts w:ascii="Times New Roman" w:hAnsi="Times New Roman" w:cs="Times New Roman"/>
          <w:bCs/>
          <w:sz w:val="24"/>
          <w:szCs w:val="24"/>
        </w:rPr>
        <w:t xml:space="preserve"> монастыря </w:t>
      </w:r>
      <w:proofErr w:type="spellStart"/>
      <w:r w:rsidRPr="00AF3C88">
        <w:rPr>
          <w:rFonts w:ascii="Times New Roman" w:hAnsi="Times New Roman" w:cs="Times New Roman"/>
          <w:bCs/>
          <w:sz w:val="24"/>
          <w:szCs w:val="24"/>
        </w:rPr>
        <w:t>Сильвестр</w:t>
      </w:r>
      <w:proofErr w:type="spellEnd"/>
      <w:r w:rsidRPr="00AF3C88">
        <w:rPr>
          <w:rFonts w:ascii="Times New Roman" w:hAnsi="Times New Roman" w:cs="Times New Roman"/>
          <w:bCs/>
          <w:sz w:val="24"/>
          <w:szCs w:val="24"/>
        </w:rPr>
        <w:t>.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AF3C88">
        <w:rPr>
          <w:rFonts w:ascii="Times New Roman" w:hAnsi="Times New Roman" w:cs="Times New Roman"/>
          <w:bCs/>
          <w:sz w:val="24"/>
          <w:szCs w:val="24"/>
        </w:rPr>
        <w:t xml:space="preserve">Известный литератор Древней Руси – </w:t>
      </w:r>
      <w:proofErr w:type="spellStart"/>
      <w:r w:rsidRPr="00AF3C88">
        <w:rPr>
          <w:rFonts w:ascii="Times New Roman" w:hAnsi="Times New Roman" w:cs="Times New Roman"/>
          <w:bCs/>
          <w:sz w:val="24"/>
          <w:szCs w:val="24"/>
        </w:rPr>
        <w:t>Иларион</w:t>
      </w:r>
      <w:proofErr w:type="spellEnd"/>
      <w:r w:rsidRPr="00AF3C88">
        <w:rPr>
          <w:rFonts w:ascii="Times New Roman" w:hAnsi="Times New Roman" w:cs="Times New Roman"/>
          <w:bCs/>
          <w:sz w:val="24"/>
          <w:szCs w:val="24"/>
        </w:rPr>
        <w:t>, первый киевский митрополит. Его произведение «Слово о законе и благодати» проникнуто идеей величия Руси и ее особой роли в христианстве.</w:t>
      </w:r>
    </w:p>
    <w:p w:rsidR="00CE0104" w:rsidRPr="00AF3C88" w:rsidRDefault="00CE0104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bCs/>
          <w:sz w:val="24"/>
          <w:szCs w:val="24"/>
        </w:rPr>
        <w:t>Литературной деятельностью занимались и князья. Так, Владимир Мономах написал знаменитое «Поучение детям»</w:t>
      </w:r>
    </w:p>
    <w:p w:rsidR="00CE0104" w:rsidRPr="00AF3C88" w:rsidRDefault="00AF3C88" w:rsidP="00AF3C8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="00986AF5" w:rsidRPr="00AF3C88">
        <w:rPr>
          <w:rFonts w:ascii="Times New Roman" w:hAnsi="Times New Roman" w:cs="Times New Roman"/>
          <w:b/>
          <w:sz w:val="24"/>
          <w:szCs w:val="24"/>
        </w:rPr>
        <w:t>В третьем зале нашего виртуального музея мы познакомимся с памятниками</w:t>
      </w:r>
      <w:r w:rsidR="00986AF5" w:rsidRPr="00AF3C88">
        <w:rPr>
          <w:rFonts w:ascii="Times New Roman" w:hAnsi="Times New Roman" w:cs="Times New Roman"/>
          <w:sz w:val="24"/>
          <w:szCs w:val="24"/>
        </w:rPr>
        <w:t xml:space="preserve"> </w:t>
      </w:r>
      <w:r w:rsidR="00986AF5" w:rsidRPr="00AF3C88">
        <w:rPr>
          <w:rFonts w:ascii="Times New Roman" w:hAnsi="Times New Roman" w:cs="Times New Roman"/>
          <w:b/>
          <w:sz w:val="24"/>
          <w:szCs w:val="24"/>
        </w:rPr>
        <w:t>древнерусского зодчества и изобразительного искусства.</w:t>
      </w:r>
    </w:p>
    <w:p w:rsidR="00986AF5" w:rsidRPr="00AF3C88" w:rsidRDefault="00986AF5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 xml:space="preserve"> А  экскурсоводами будут ______________________________________________________</w:t>
      </w:r>
    </w:p>
    <w:p w:rsidR="00986AF5" w:rsidRPr="00AF3C88" w:rsidRDefault="00986AF5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Выступление ребят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Зодчество и изобразительное искусство.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 xml:space="preserve">С древнейших времен на Руси преобладало деревянное зодчество, что объяснялось обилием лесов, трудностью добычи строительного камня. Из дерева строились не только жилые дома крестьян, но </w:t>
      </w:r>
      <w:proofErr w:type="spellStart"/>
      <w:r w:rsidRPr="00AF3C88">
        <w:rPr>
          <w:rFonts w:ascii="Times New Roman" w:hAnsi="Times New Roman" w:cs="Times New Roman"/>
          <w:sz w:val="24"/>
          <w:szCs w:val="24"/>
        </w:rPr>
        <w:t>икрепостные</w:t>
      </w:r>
      <w:proofErr w:type="spellEnd"/>
      <w:r w:rsidRPr="00AF3C88">
        <w:rPr>
          <w:rFonts w:ascii="Times New Roman" w:hAnsi="Times New Roman" w:cs="Times New Roman"/>
          <w:sz w:val="24"/>
          <w:szCs w:val="24"/>
        </w:rPr>
        <w:t xml:space="preserve"> стены, боярские терема, княжеские дворцы, церкви. Как вы думаете, почему большинство памятников деревянного зодчества не сохранилось до наших дней? (ответы ребят)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Правильно,  дерево менее прочный материал, чем камень.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 xml:space="preserve">Первая известная по летописям постройка – Десятинная церковь в Киеве, сооруженная в 989-996 гг. Она была заложена князем Владимиром. Для строительства пригласили мастеров из </w:t>
      </w:r>
      <w:proofErr w:type="spellStart"/>
      <w:r w:rsidRPr="00AF3C88">
        <w:rPr>
          <w:rFonts w:ascii="Times New Roman" w:hAnsi="Times New Roman" w:cs="Times New Roman"/>
          <w:sz w:val="24"/>
          <w:szCs w:val="24"/>
        </w:rPr>
        <w:t>Византии</w:t>
      </w:r>
      <w:proofErr w:type="gramStart"/>
      <w:r w:rsidRPr="00AF3C88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AF3C88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AF3C88">
        <w:rPr>
          <w:rFonts w:ascii="Times New Roman" w:hAnsi="Times New Roman" w:cs="Times New Roman"/>
          <w:sz w:val="24"/>
          <w:szCs w:val="24"/>
        </w:rPr>
        <w:t xml:space="preserve"> содержание храма Владимир приказал выделять десятую часть своих доходов, поэтому церковь получила такое название. В 1240 г. Этот храм был разрушен во время осады Киева монголами.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lastRenderedPageBreak/>
        <w:t>В 1037 году в Киеве был заложен Ярославом Мудрым  храм Святой Софии – образец крестово-купольного храма. В соборе была создана первая библиотека, он служил также местом захоронения великих князей и митрополитов.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В конце 10-11 вв. из Византии на Русь приходит искусство иконописи, фрески и мозаики.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 xml:space="preserve"> Иконами </w:t>
      </w:r>
      <w:r w:rsidR="00AF3C88">
        <w:rPr>
          <w:rFonts w:ascii="Times New Roman" w:hAnsi="Times New Roman" w:cs="Times New Roman"/>
          <w:sz w:val="24"/>
          <w:szCs w:val="24"/>
        </w:rPr>
        <w:t>у христиан называют изображения И</w:t>
      </w:r>
      <w:r w:rsidRPr="00AF3C88">
        <w:rPr>
          <w:rFonts w:ascii="Times New Roman" w:hAnsi="Times New Roman" w:cs="Times New Roman"/>
          <w:sz w:val="24"/>
          <w:szCs w:val="24"/>
        </w:rPr>
        <w:t>исуса Христа, Богоматери, святых. Иконописец всегда должен следовать определенным правилам написания иконы – канону. Иконы писали на досках, наносили красками на сырую штукатурку на сводах храма, это называется – фреска. Когда изображения выкладывали разноцветными камнями и кусками цветного стела (смальты), их называли мозаикой.</w:t>
      </w:r>
    </w:p>
    <w:p w:rsidR="00986AF5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AF3C88">
        <w:rPr>
          <w:rFonts w:ascii="Times New Roman" w:hAnsi="Times New Roman" w:cs="Times New Roman"/>
          <w:sz w:val="24"/>
          <w:szCs w:val="24"/>
        </w:rPr>
        <w:t>: Вот и закончилась наша экскурсия. Мы убедились в том, что древнерусская культура отличалась разнообразием и самобытностью.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Давайте закрепим наши знания, ответив на проблемный вопрос, который мы себе ставили в начале нашего урока.</w:t>
      </w:r>
    </w:p>
    <w:p w:rsidR="00974CE6" w:rsidRPr="00AF3C88" w:rsidRDefault="00AF3C88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-Способствовало</w:t>
      </w:r>
      <w:r w:rsidR="00974CE6" w:rsidRPr="00AF3C88">
        <w:rPr>
          <w:rFonts w:ascii="Times New Roman" w:hAnsi="Times New Roman" w:cs="Times New Roman"/>
          <w:sz w:val="24"/>
          <w:szCs w:val="24"/>
        </w:rPr>
        <w:t xml:space="preserve"> ли принятие христианства расцвету материальной и духовной культуры Древней Руси, смогла ли новая вера быстро изменить народную культуру?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Ответы ребят.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Чем бы вы дополнили </w:t>
      </w:r>
      <w:proofErr w:type="spellStart"/>
      <w:r w:rsidRPr="00AF3C8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синквейн</w:t>
      </w:r>
      <w:proofErr w:type="spellEnd"/>
      <w:r w:rsidRPr="00AF3C8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культура, если бы вы говорили о культуре 12-13 веков?</w:t>
      </w:r>
      <w:r w:rsidRPr="00AF3C8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74CE6" w:rsidRPr="00AF3C88" w:rsidRDefault="00974CE6" w:rsidP="00AF3C88">
      <w:pPr>
        <w:pStyle w:val="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 xml:space="preserve">Итог  урока. </w:t>
      </w:r>
      <w:r w:rsidR="00AF3C88">
        <w:rPr>
          <w:rFonts w:ascii="Times New Roman" w:hAnsi="Times New Roman" w:cs="Times New Roman"/>
          <w:sz w:val="24"/>
          <w:szCs w:val="24"/>
        </w:rPr>
        <w:t>Объявление оценок.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AF3C88">
        <w:rPr>
          <w:rFonts w:ascii="Times New Roman" w:hAnsi="Times New Roman" w:cs="Times New Roman"/>
          <w:sz w:val="24"/>
          <w:szCs w:val="24"/>
        </w:rPr>
        <w:t>Древнерусское государство отличалось высоким для своего времени уровнем развития культуры. Формируются самобытные культурные традиции.  Древнерусская культура стала неотъемлемой частью мировой культуры</w:t>
      </w:r>
      <w:bookmarkEnd w:id="0"/>
    </w:p>
    <w:p w:rsidR="00974CE6" w:rsidRPr="00AF3C88" w:rsidRDefault="00974CE6" w:rsidP="00AF3C88">
      <w:pPr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Рефлексия. 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Оцените свою работу на уроке.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F3C8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Если вам понравился урок, возьмите себе улыбающийся смайлик, если было скучно и неинтересно – возьмите грустный смайлик.</w:t>
      </w:r>
      <w:r w:rsidR="006F278D" w:rsidRPr="00AF3C8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Поднимите свои смайлики. У всех улыбки, значит и я клею на доску улыбающийся смайлик.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 xml:space="preserve">И закончить урок я бы хотела строками русской советской поэтессы Натальи </w:t>
      </w:r>
      <w:proofErr w:type="spellStart"/>
      <w:r w:rsidRPr="00AF3C88">
        <w:rPr>
          <w:rFonts w:ascii="Times New Roman" w:hAnsi="Times New Roman" w:cs="Times New Roman"/>
          <w:sz w:val="24"/>
          <w:szCs w:val="24"/>
        </w:rPr>
        <w:t>Кончаловской</w:t>
      </w:r>
      <w:proofErr w:type="spellEnd"/>
      <w:r w:rsidRPr="00AF3C88">
        <w:rPr>
          <w:rFonts w:ascii="Times New Roman" w:hAnsi="Times New Roman" w:cs="Times New Roman"/>
          <w:sz w:val="24"/>
          <w:szCs w:val="24"/>
        </w:rPr>
        <w:t>: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Времена теперь другие,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Как и мысли, и дела.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Далеко ушла Россия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От страны, какой была.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Умный, сильный наш народ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Свою землю бережёт.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А преданья старины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Забывать мы не должны.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Слава русской старине!</w:t>
      </w:r>
    </w:p>
    <w:p w:rsidR="00974CE6" w:rsidRPr="00AF3C88" w:rsidRDefault="00974CE6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Слава нашей стороне!</w:t>
      </w:r>
    </w:p>
    <w:p w:rsidR="00974CE6" w:rsidRPr="00AF3C88" w:rsidRDefault="006F278D" w:rsidP="00AF3C8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Д/</w:t>
      </w:r>
      <w:proofErr w:type="gramStart"/>
      <w:r w:rsidRPr="00AF3C88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AF3C88">
        <w:rPr>
          <w:rFonts w:ascii="Times New Roman" w:hAnsi="Times New Roman" w:cs="Times New Roman"/>
          <w:sz w:val="24"/>
          <w:szCs w:val="24"/>
        </w:rPr>
        <w:t>, инструктаж: творческое задание на выбор:</w:t>
      </w:r>
    </w:p>
    <w:p w:rsidR="006F278D" w:rsidRPr="00AF3C88" w:rsidRDefault="006F278D" w:rsidP="00AF3C88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Нарисовать инициалы (заглавные буквы) рукописной книги;</w:t>
      </w:r>
    </w:p>
    <w:p w:rsidR="006F278D" w:rsidRPr="00AF3C88" w:rsidRDefault="006F278D" w:rsidP="00AF3C88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Написать письмо, используя буквы глаголицы или кириллицы;</w:t>
      </w:r>
    </w:p>
    <w:p w:rsidR="006F278D" w:rsidRPr="00AF3C88" w:rsidRDefault="006F278D" w:rsidP="00AF3C88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3C88">
        <w:rPr>
          <w:rFonts w:ascii="Times New Roman" w:hAnsi="Times New Roman" w:cs="Times New Roman"/>
          <w:sz w:val="24"/>
          <w:szCs w:val="24"/>
        </w:rPr>
        <w:t>Составить рассказ об одном из храмов Древней Руси.</w:t>
      </w:r>
    </w:p>
    <w:sectPr w:rsidR="006F278D" w:rsidRPr="00AF3C88" w:rsidSect="00441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C69AF"/>
    <w:multiLevelType w:val="hybridMultilevel"/>
    <w:tmpl w:val="13423E38"/>
    <w:lvl w:ilvl="0" w:tplc="BC160C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753F38"/>
    <w:multiLevelType w:val="hybridMultilevel"/>
    <w:tmpl w:val="94203C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C5DF9"/>
    <w:multiLevelType w:val="hybridMultilevel"/>
    <w:tmpl w:val="1302A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7CCF"/>
    <w:rsid w:val="00277AB7"/>
    <w:rsid w:val="0044160F"/>
    <w:rsid w:val="00597A4D"/>
    <w:rsid w:val="006F278D"/>
    <w:rsid w:val="0081622D"/>
    <w:rsid w:val="008B7CCF"/>
    <w:rsid w:val="00974CE6"/>
    <w:rsid w:val="00986AF5"/>
    <w:rsid w:val="00A938D9"/>
    <w:rsid w:val="00AF3C88"/>
    <w:rsid w:val="00B67E04"/>
    <w:rsid w:val="00CE0104"/>
    <w:rsid w:val="00F70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60F"/>
  </w:style>
  <w:style w:type="paragraph" w:styleId="3">
    <w:name w:val="heading 3"/>
    <w:basedOn w:val="a"/>
    <w:next w:val="a"/>
    <w:link w:val="30"/>
    <w:uiPriority w:val="99"/>
    <w:qFormat/>
    <w:rsid w:val="00974CE6"/>
    <w:pPr>
      <w:keepNext/>
      <w:spacing w:before="240" w:after="60" w:line="240" w:lineRule="auto"/>
      <w:outlineLvl w:val="2"/>
    </w:pPr>
    <w:rPr>
      <w:rFonts w:ascii="Arial" w:eastAsia="Calibri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CCF"/>
    <w:pPr>
      <w:ind w:left="720"/>
      <w:contextualSpacing/>
    </w:pPr>
  </w:style>
  <w:style w:type="table" w:styleId="a4">
    <w:name w:val="Table Grid"/>
    <w:basedOn w:val="a1"/>
    <w:uiPriority w:val="59"/>
    <w:rsid w:val="00B67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9"/>
    <w:rsid w:val="00974CE6"/>
    <w:rPr>
      <w:rFonts w:ascii="Arial" w:eastAsia="Calibri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2016-11-27T09:27:00Z</cp:lastPrinted>
  <dcterms:created xsi:type="dcterms:W3CDTF">2016-11-27T06:51:00Z</dcterms:created>
  <dcterms:modified xsi:type="dcterms:W3CDTF">2016-11-27T09:28:00Z</dcterms:modified>
</cp:coreProperties>
</file>